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5520"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b/>
          <w:bCs/>
          <w:sz w:val="22"/>
          <w:szCs w:val="22"/>
        </w:rPr>
        <w:t>§ 145</w:t>
      </w:r>
      <w:r>
        <w:rPr>
          <w:rStyle w:val="eop"/>
          <w:rFonts w:ascii="Aptos SemiBold" w:eastAsiaTheme="majorEastAsia" w:hAnsi="Aptos SemiBold" w:cs="Segoe UI"/>
          <w:sz w:val="22"/>
          <w:szCs w:val="22"/>
        </w:rPr>
        <w:t> </w:t>
      </w:r>
    </w:p>
    <w:p w14:paraId="658E8C28"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normaltextrun"/>
          <w:rFonts w:ascii="Aptos SemiBold" w:eastAsiaTheme="majorEastAsia" w:hAnsi="Aptos SemiBold" w:cs="Segoe UI"/>
          <w:sz w:val="22"/>
          <w:szCs w:val="22"/>
        </w:rPr>
        <w:t>Diakonian viran täyttäminen: virkavaali</w:t>
      </w:r>
      <w:r>
        <w:rPr>
          <w:rStyle w:val="eop"/>
          <w:rFonts w:ascii="Aptos SemiBold" w:eastAsiaTheme="majorEastAsia" w:hAnsi="Aptos SemiBold" w:cs="Segoe UI"/>
          <w:sz w:val="22"/>
          <w:szCs w:val="22"/>
        </w:rPr>
        <w:t> </w:t>
      </w:r>
    </w:p>
    <w:p w14:paraId="28A3CB13"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EB26B00"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Valmistelija:</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vt. kirkkoherra Matti Nikkanen</w:t>
      </w:r>
      <w:r>
        <w:rPr>
          <w:rStyle w:val="eop"/>
          <w:rFonts w:ascii="Aptos" w:eastAsiaTheme="majorEastAsia" w:hAnsi="Aptos" w:cs="Segoe UI"/>
          <w:sz w:val="22"/>
          <w:szCs w:val="22"/>
        </w:rPr>
        <w:t> </w:t>
      </w:r>
    </w:p>
    <w:p w14:paraId="0DBFA357"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BE9E6E6"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Esittelijä:</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vt. kirkkoherra Matti Nikkanen</w:t>
      </w:r>
      <w:r>
        <w:rPr>
          <w:rStyle w:val="eop"/>
          <w:rFonts w:ascii="Aptos" w:eastAsiaTheme="majorEastAsia" w:hAnsi="Aptos" w:cs="Segoe UI"/>
          <w:sz w:val="22"/>
          <w:szCs w:val="22"/>
        </w:rPr>
        <w:t> </w:t>
      </w:r>
    </w:p>
    <w:p w14:paraId="274BB210"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1DFAE59C" w14:textId="77777777" w:rsidR="008E28ED" w:rsidRDefault="008E28ED" w:rsidP="008E28E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SALASSAPITOLAUSEKE:</w:t>
      </w:r>
      <w:r>
        <w:rPr>
          <w:rStyle w:val="tabchar"/>
          <w:rFonts w:ascii="Calibri" w:eastAsiaTheme="majorEastAsia" w:hAnsi="Calibri" w:cs="Calibri"/>
          <w:sz w:val="22"/>
          <w:szCs w:val="22"/>
        </w:rPr>
        <w:tab/>
      </w:r>
      <w:r>
        <w:rPr>
          <w:rStyle w:val="normaltextrun"/>
          <w:rFonts w:ascii="Aptos" w:eastAsiaTheme="majorEastAsia" w:hAnsi="Aptos" w:cs="Segoe UI"/>
          <w:i/>
          <w:iCs/>
          <w:sz w:val="22"/>
          <w:szCs w:val="22"/>
        </w:rPr>
        <w:t>Virantäyttöasiakirjoihin saattaa sisältyä viranhaltijan valintaa koskevia </w:t>
      </w:r>
      <w:proofErr w:type="spellStart"/>
      <w:r>
        <w:rPr>
          <w:rStyle w:val="normaltextrun"/>
          <w:rFonts w:ascii="Aptos" w:eastAsiaTheme="majorEastAsia" w:hAnsi="Aptos" w:cs="Segoe UI"/>
          <w:i/>
          <w:iCs/>
          <w:sz w:val="22"/>
          <w:szCs w:val="22"/>
        </w:rPr>
        <w:t>ar-viointeja</w:t>
      </w:r>
      <w:proofErr w:type="spellEnd"/>
      <w:r>
        <w:rPr>
          <w:rStyle w:val="normaltextrun"/>
          <w:rFonts w:ascii="Aptos" w:eastAsiaTheme="majorEastAsia" w:hAnsi="Aptos" w:cs="Segoe UI"/>
          <w:i/>
          <w:iCs/>
          <w:sz w:val="22"/>
          <w:szCs w:val="22"/>
        </w:rPr>
        <w:t>, henkilöarviointia tai muuta ei-julkista tietoa tai henkilön </w:t>
      </w:r>
      <w:proofErr w:type="gramStart"/>
      <w:r>
        <w:rPr>
          <w:rStyle w:val="normaltextrun"/>
          <w:rFonts w:ascii="Aptos" w:eastAsiaTheme="majorEastAsia" w:hAnsi="Aptos" w:cs="Segoe UI"/>
          <w:i/>
          <w:iCs/>
          <w:sz w:val="22"/>
          <w:szCs w:val="22"/>
        </w:rPr>
        <w:t>yksityis-elämään</w:t>
      </w:r>
      <w:proofErr w:type="gramEnd"/>
      <w:r>
        <w:rPr>
          <w:rStyle w:val="normaltextrun"/>
          <w:rFonts w:ascii="Aptos" w:eastAsiaTheme="majorEastAsia" w:hAnsi="Aptos" w:cs="Segoe UI"/>
          <w:i/>
          <w:iCs/>
          <w:sz w:val="22"/>
          <w:szCs w:val="22"/>
        </w:rPr>
        <w:t> tai muuhun siihen rinnastettavaan (esimerkiksi harrastuksiin) </w:t>
      </w:r>
      <w:proofErr w:type="spellStart"/>
      <w:r>
        <w:rPr>
          <w:rStyle w:val="normaltextrun"/>
          <w:rFonts w:ascii="Aptos" w:eastAsiaTheme="majorEastAsia" w:hAnsi="Aptos" w:cs="Segoe UI"/>
          <w:i/>
          <w:iCs/>
          <w:sz w:val="22"/>
          <w:szCs w:val="22"/>
        </w:rPr>
        <w:t>liit</w:t>
      </w:r>
      <w:proofErr w:type="spellEnd"/>
      <w:r>
        <w:rPr>
          <w:rStyle w:val="normaltextrun"/>
          <w:rFonts w:ascii="Aptos" w:eastAsiaTheme="majorEastAsia" w:hAnsi="Aptos" w:cs="Segoe UI"/>
          <w:i/>
          <w:iCs/>
          <w:sz w:val="22"/>
          <w:szCs w:val="22"/>
        </w:rPr>
        <w:t>-tyviä tietoja. Nämä tiedot ovat salassa pidettäviä ja ne kuuluvat kirkkolain 10 luvun 4 §:n sekä viranomaisen toiminnan julkisuudesta annetun lain 6 luvun 23 §:n ja 24 §:n 29 ja 32 kohdan mukaan seurakunnan </w:t>
      </w:r>
      <w:proofErr w:type="spellStart"/>
      <w:r>
        <w:rPr>
          <w:rStyle w:val="normaltextrun"/>
          <w:rFonts w:ascii="Aptos" w:eastAsiaTheme="majorEastAsia" w:hAnsi="Aptos" w:cs="Segoe UI"/>
          <w:i/>
          <w:iCs/>
          <w:sz w:val="22"/>
          <w:szCs w:val="22"/>
        </w:rPr>
        <w:t>viranhaltijoi-den</w:t>
      </w:r>
      <w:proofErr w:type="spellEnd"/>
      <w:r>
        <w:rPr>
          <w:rStyle w:val="normaltextrun"/>
          <w:rFonts w:ascii="Aptos" w:eastAsiaTheme="majorEastAsia" w:hAnsi="Aptos" w:cs="Segoe UI"/>
          <w:i/>
          <w:iCs/>
          <w:sz w:val="22"/>
          <w:szCs w:val="22"/>
        </w:rPr>
        <w:t>, työntekijöiden ja luottamushenkilöiden vaitiolovelvollisuuden piiriin.</w:t>
      </w:r>
      <w:r>
        <w:rPr>
          <w:rStyle w:val="eop"/>
          <w:rFonts w:ascii="Aptos" w:eastAsiaTheme="majorEastAsia" w:hAnsi="Aptos" w:cs="Segoe UI"/>
          <w:sz w:val="22"/>
          <w:szCs w:val="22"/>
        </w:rPr>
        <w:t> </w:t>
      </w:r>
    </w:p>
    <w:p w14:paraId="3D474453" w14:textId="77777777" w:rsidR="008E28ED" w:rsidRDefault="008E28ED" w:rsidP="008E28ED">
      <w:pPr>
        <w:pStyle w:val="paragraph"/>
        <w:spacing w:before="0" w:beforeAutospacing="0" w:after="0" w:afterAutospacing="0"/>
        <w:ind w:firstLine="2595"/>
        <w:textAlignment w:val="baseline"/>
        <w:rPr>
          <w:rFonts w:ascii="Segoe UI" w:hAnsi="Segoe UI" w:cs="Segoe UI"/>
          <w:sz w:val="18"/>
          <w:szCs w:val="18"/>
        </w:rPr>
      </w:pPr>
      <w:r>
        <w:rPr>
          <w:rStyle w:val="eop"/>
          <w:rFonts w:ascii="Aptos" w:eastAsiaTheme="majorEastAsia" w:hAnsi="Aptos" w:cs="Segoe UI"/>
          <w:sz w:val="22"/>
          <w:szCs w:val="22"/>
        </w:rPr>
        <w:t> </w:t>
      </w:r>
    </w:p>
    <w:p w14:paraId="7214F5E5" w14:textId="77777777" w:rsidR="008E28ED" w:rsidRDefault="008E28ED" w:rsidP="008E28E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Perustelut:</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Kirkkoneuvosto on 7.8.2025 päätöksellään § 85 julistanut Pyhärannan seurakunnan diakonian viran haettavaksi 4.9.2025 kello 15 päättyvin hakuajoin. Hakuajan päättymiseen mennessä virkaan on ilmoittautunut seitsemän henkilöä:</w:t>
      </w:r>
      <w:r>
        <w:rPr>
          <w:rStyle w:val="eop"/>
          <w:rFonts w:ascii="Aptos" w:eastAsiaTheme="majorEastAsia" w:hAnsi="Aptos" w:cs="Segoe UI"/>
          <w:sz w:val="22"/>
          <w:szCs w:val="22"/>
        </w:rPr>
        <w:t> </w:t>
      </w:r>
    </w:p>
    <w:p w14:paraId="292A58EA" w14:textId="77777777" w:rsidR="008E28ED" w:rsidRDefault="008E28ED" w:rsidP="008E28ED">
      <w:pPr>
        <w:pStyle w:val="paragraph"/>
        <w:spacing w:before="0" w:beforeAutospacing="0" w:after="0" w:afterAutospacing="0"/>
        <w:ind w:firstLine="2595"/>
        <w:textAlignment w:val="baseline"/>
        <w:rPr>
          <w:rFonts w:ascii="Segoe UI" w:hAnsi="Segoe UI" w:cs="Segoe UI"/>
          <w:sz w:val="18"/>
          <w:szCs w:val="18"/>
        </w:rPr>
      </w:pPr>
      <w:r>
        <w:rPr>
          <w:rStyle w:val="eop"/>
          <w:rFonts w:ascii="Aptos" w:eastAsiaTheme="majorEastAsia" w:hAnsi="Aptos" w:cs="Segoe UI"/>
          <w:sz w:val="22"/>
          <w:szCs w:val="22"/>
        </w:rPr>
        <w:t> </w:t>
      </w:r>
    </w:p>
    <w:p w14:paraId="58A1D343"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Pirkko Aalto</w:t>
      </w:r>
      <w:r>
        <w:rPr>
          <w:rStyle w:val="eop"/>
          <w:rFonts w:ascii="Aptos" w:eastAsiaTheme="majorEastAsia" w:hAnsi="Aptos" w:cs="Segoe UI"/>
          <w:sz w:val="22"/>
          <w:szCs w:val="22"/>
        </w:rPr>
        <w:t> </w:t>
      </w:r>
    </w:p>
    <w:p w14:paraId="53328B67"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Irma Hauska</w:t>
      </w:r>
      <w:r>
        <w:rPr>
          <w:rStyle w:val="eop"/>
          <w:rFonts w:ascii="Aptos" w:eastAsiaTheme="majorEastAsia" w:hAnsi="Aptos" w:cs="Segoe UI"/>
          <w:sz w:val="22"/>
          <w:szCs w:val="22"/>
        </w:rPr>
        <w:t> </w:t>
      </w:r>
    </w:p>
    <w:p w14:paraId="551AD4FE"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Anne-Maija </w:t>
      </w:r>
      <w:proofErr w:type="spellStart"/>
      <w:r>
        <w:rPr>
          <w:rStyle w:val="normaltextrun"/>
          <w:rFonts w:ascii="Aptos" w:eastAsiaTheme="majorEastAsia" w:hAnsi="Aptos" w:cs="Segoe UI"/>
          <w:sz w:val="22"/>
          <w:szCs w:val="22"/>
        </w:rPr>
        <w:t>Heilä</w:t>
      </w:r>
      <w:proofErr w:type="spellEnd"/>
      <w:r>
        <w:rPr>
          <w:rStyle w:val="eop"/>
          <w:rFonts w:ascii="Aptos" w:eastAsiaTheme="majorEastAsia" w:hAnsi="Aptos" w:cs="Segoe UI"/>
          <w:sz w:val="22"/>
          <w:szCs w:val="22"/>
        </w:rPr>
        <w:t> </w:t>
      </w:r>
    </w:p>
    <w:p w14:paraId="016A07AB"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Laila Kajava</w:t>
      </w:r>
      <w:r>
        <w:rPr>
          <w:rStyle w:val="eop"/>
          <w:rFonts w:ascii="Aptos" w:eastAsiaTheme="majorEastAsia" w:hAnsi="Aptos" w:cs="Segoe UI"/>
          <w:sz w:val="22"/>
          <w:szCs w:val="22"/>
        </w:rPr>
        <w:t> </w:t>
      </w:r>
    </w:p>
    <w:p w14:paraId="5BB4D41B"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Päivi Luotonen</w:t>
      </w:r>
      <w:r>
        <w:rPr>
          <w:rStyle w:val="eop"/>
          <w:rFonts w:ascii="Aptos" w:eastAsiaTheme="majorEastAsia" w:hAnsi="Aptos" w:cs="Segoe UI"/>
          <w:sz w:val="22"/>
          <w:szCs w:val="22"/>
        </w:rPr>
        <w:t> </w:t>
      </w:r>
    </w:p>
    <w:p w14:paraId="4339F75C"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Sonja Mäkelä</w:t>
      </w:r>
      <w:r>
        <w:rPr>
          <w:rStyle w:val="eop"/>
          <w:rFonts w:ascii="Aptos" w:eastAsiaTheme="majorEastAsia" w:hAnsi="Aptos" w:cs="Segoe UI"/>
          <w:sz w:val="22"/>
          <w:szCs w:val="22"/>
        </w:rPr>
        <w:t> </w:t>
      </w:r>
    </w:p>
    <w:p w14:paraId="21D36AC7"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Sanna-Kaisa Salminen</w:t>
      </w:r>
      <w:r>
        <w:rPr>
          <w:rStyle w:val="eop"/>
          <w:rFonts w:ascii="Aptos" w:eastAsiaTheme="majorEastAsia" w:hAnsi="Aptos" w:cs="Segoe UI"/>
          <w:sz w:val="22"/>
          <w:szCs w:val="22"/>
        </w:rPr>
        <w:t> </w:t>
      </w:r>
    </w:p>
    <w:p w14:paraId="46B40C6A"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044D1A39"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Kirkkoneuvosto on 5.9.2025 todennut, ettei virkaa hakeneilla Sonja Mäkelällä ja Sanna-Kaisa Salmisella ole virkaan vaadittavaa </w:t>
      </w:r>
      <w:proofErr w:type="gramStart"/>
      <w:r>
        <w:rPr>
          <w:rStyle w:val="normaltextrun"/>
          <w:rFonts w:ascii="Aptos" w:eastAsiaTheme="majorEastAsia" w:hAnsi="Aptos" w:cs="Segoe UI"/>
          <w:sz w:val="22"/>
          <w:szCs w:val="22"/>
        </w:rPr>
        <w:t>kirkko-hallituksen</w:t>
      </w:r>
      <w:proofErr w:type="gramEnd"/>
      <w:r>
        <w:rPr>
          <w:rStyle w:val="normaltextrun"/>
          <w:rFonts w:ascii="Aptos" w:eastAsiaTheme="majorEastAsia" w:hAnsi="Aptos" w:cs="Segoe UI"/>
          <w:sz w:val="22"/>
          <w:szCs w:val="22"/>
        </w:rPr>
        <w:t> päätöksen 31.5.2023 (Kirkon säädöskokoelma nro 162) tarkoittamaa kelpoisuutta.</w:t>
      </w:r>
      <w:r>
        <w:rPr>
          <w:rStyle w:val="eop"/>
          <w:rFonts w:ascii="Aptos" w:eastAsiaTheme="majorEastAsia" w:hAnsi="Aptos" w:cs="Segoe UI"/>
          <w:sz w:val="22"/>
          <w:szCs w:val="22"/>
        </w:rPr>
        <w:t> </w:t>
      </w:r>
    </w:p>
    <w:p w14:paraId="1CF3BCC6"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4D9DB705"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Kirkkoneuvosto haastatteli viisi muuta hakijaa 16.9.2025.</w:t>
      </w:r>
      <w:r>
        <w:rPr>
          <w:rStyle w:val="eop"/>
          <w:rFonts w:ascii="Aptos" w:eastAsiaTheme="majorEastAsia" w:hAnsi="Aptos" w:cs="Segoe UI"/>
          <w:sz w:val="22"/>
          <w:szCs w:val="22"/>
        </w:rPr>
        <w:t> </w:t>
      </w:r>
    </w:p>
    <w:p w14:paraId="36831269"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5D660695"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Anne-Maija </w:t>
      </w:r>
      <w:proofErr w:type="spellStart"/>
      <w:r>
        <w:rPr>
          <w:rStyle w:val="normaltextrun"/>
          <w:rFonts w:ascii="Aptos" w:eastAsiaTheme="majorEastAsia" w:hAnsi="Aptos" w:cs="Segoe UI"/>
          <w:sz w:val="22"/>
          <w:szCs w:val="22"/>
        </w:rPr>
        <w:t>Heilä</w:t>
      </w:r>
      <w:proofErr w:type="spellEnd"/>
      <w:r>
        <w:rPr>
          <w:rStyle w:val="normaltextrun"/>
          <w:rFonts w:ascii="Aptos" w:eastAsiaTheme="majorEastAsia" w:hAnsi="Aptos" w:cs="Segoe UI"/>
          <w:sz w:val="22"/>
          <w:szCs w:val="22"/>
        </w:rPr>
        <w:t> peruutti hakemuksensa 7.11.2025.</w:t>
      </w:r>
      <w:r>
        <w:rPr>
          <w:rStyle w:val="eop"/>
          <w:rFonts w:ascii="Aptos" w:eastAsiaTheme="majorEastAsia" w:hAnsi="Aptos" w:cs="Segoe UI"/>
          <w:sz w:val="22"/>
          <w:szCs w:val="22"/>
        </w:rPr>
        <w:t> </w:t>
      </w:r>
    </w:p>
    <w:p w14:paraId="2E176410"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52667CCC"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Virkaan on valittava se hakijoista, joka kirkkoneuvoston suorittaman ansiovertailun perusteella on virankuvaukseen ja mahdollisiin viran </w:t>
      </w:r>
      <w:proofErr w:type="spellStart"/>
      <w:r>
        <w:rPr>
          <w:rStyle w:val="normaltextrun"/>
          <w:rFonts w:ascii="Aptos" w:eastAsiaTheme="majorEastAsia" w:hAnsi="Aptos" w:cs="Segoe UI"/>
          <w:sz w:val="22"/>
          <w:szCs w:val="22"/>
        </w:rPr>
        <w:t>erityi-siin</w:t>
      </w:r>
      <w:proofErr w:type="spellEnd"/>
      <w:r>
        <w:rPr>
          <w:rStyle w:val="normaltextrun"/>
          <w:rFonts w:ascii="Aptos" w:eastAsiaTheme="majorEastAsia" w:hAnsi="Aptos" w:cs="Segoe UI"/>
          <w:sz w:val="22"/>
          <w:szCs w:val="22"/>
        </w:rPr>
        <w:t> tarpeisiin suhteutettuna ansioitunein hakija. Ansiovertailussa ja </w:t>
      </w:r>
      <w:proofErr w:type="gramStart"/>
      <w:r>
        <w:rPr>
          <w:rStyle w:val="normaltextrun"/>
          <w:rFonts w:ascii="Aptos" w:eastAsiaTheme="majorEastAsia" w:hAnsi="Aptos" w:cs="Segoe UI"/>
          <w:sz w:val="22"/>
          <w:szCs w:val="22"/>
        </w:rPr>
        <w:t>virka-vaalissa</w:t>
      </w:r>
      <w:proofErr w:type="gramEnd"/>
      <w:r>
        <w:rPr>
          <w:rStyle w:val="normaltextrun"/>
          <w:rFonts w:ascii="Aptos" w:eastAsiaTheme="majorEastAsia" w:hAnsi="Aptos" w:cs="Segoe UI"/>
          <w:sz w:val="22"/>
          <w:szCs w:val="22"/>
        </w:rPr>
        <w:t> tulee noudattaa Suomen perustuslain 125 §:n mukaisia julkisiin virkoihin nimittämisen yleisiä perusteita, joita ovat hakijan osoittama taito, kyky ja koeteltu kansalaiskunto.</w:t>
      </w:r>
      <w:r>
        <w:rPr>
          <w:rStyle w:val="eop"/>
          <w:rFonts w:ascii="Aptos" w:eastAsiaTheme="majorEastAsia" w:hAnsi="Aptos" w:cs="Segoe UI"/>
          <w:sz w:val="22"/>
          <w:szCs w:val="22"/>
        </w:rPr>
        <w:t> </w:t>
      </w:r>
    </w:p>
    <w:p w14:paraId="40CE86C9"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4E159D58"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Kirkkoneuvosto on 7.8.2025 vahvistanut diakonian viralle (viran nimike: diakonian viranhaltija) seuraavan virankuvauksen:</w:t>
      </w:r>
      <w:r>
        <w:rPr>
          <w:rStyle w:val="eop"/>
          <w:rFonts w:ascii="Aptos" w:eastAsiaTheme="majorEastAsia" w:hAnsi="Aptos" w:cs="Segoe UI"/>
          <w:sz w:val="22"/>
          <w:szCs w:val="22"/>
        </w:rPr>
        <w:t> </w:t>
      </w:r>
    </w:p>
    <w:p w14:paraId="2E420805"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363A737F"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normaltextrun"/>
          <w:rFonts w:ascii="Aptos" w:eastAsiaTheme="majorEastAsia" w:hAnsi="Aptos" w:cs="Segoe UI"/>
          <w:i/>
          <w:iCs/>
          <w:sz w:val="22"/>
          <w:szCs w:val="22"/>
        </w:rPr>
        <w:t>Viran tehtäviin kuuluu yleinen diakoniatyö, kuten kotikäynnit ja kokoavan toiminnan toteutus ja organisointi. Asiakastyöhön sisältyy </w:t>
      </w:r>
      <w:proofErr w:type="spellStart"/>
      <w:r>
        <w:rPr>
          <w:rStyle w:val="normaltextrun"/>
          <w:rFonts w:ascii="Aptos" w:eastAsiaTheme="majorEastAsia" w:hAnsi="Aptos" w:cs="Segoe UI"/>
          <w:i/>
          <w:iCs/>
          <w:sz w:val="22"/>
          <w:szCs w:val="22"/>
        </w:rPr>
        <w:t>psykososiaa-linen</w:t>
      </w:r>
      <w:proofErr w:type="spellEnd"/>
      <w:r>
        <w:rPr>
          <w:rStyle w:val="normaltextrun"/>
          <w:rFonts w:ascii="Aptos" w:eastAsiaTheme="majorEastAsia" w:hAnsi="Aptos" w:cs="Segoe UI"/>
          <w:i/>
          <w:iCs/>
          <w:sz w:val="22"/>
          <w:szCs w:val="22"/>
        </w:rPr>
        <w:t> tukeminen, neuvonta, palveluohjaus ja avustustoiminta. Lisäksi </w:t>
      </w:r>
      <w:proofErr w:type="spellStart"/>
      <w:r>
        <w:rPr>
          <w:rStyle w:val="normaltextrun"/>
          <w:rFonts w:ascii="Aptos" w:eastAsiaTheme="majorEastAsia" w:hAnsi="Aptos" w:cs="Segoe UI"/>
          <w:i/>
          <w:iCs/>
          <w:sz w:val="22"/>
          <w:szCs w:val="22"/>
        </w:rPr>
        <w:t>teh-tävässä</w:t>
      </w:r>
      <w:proofErr w:type="spellEnd"/>
      <w:r>
        <w:rPr>
          <w:rStyle w:val="normaltextrun"/>
          <w:rFonts w:ascii="Aptos" w:eastAsiaTheme="majorEastAsia" w:hAnsi="Aptos" w:cs="Segoe UI"/>
          <w:i/>
          <w:iCs/>
          <w:sz w:val="22"/>
          <w:szCs w:val="22"/>
        </w:rPr>
        <w:t> painottuvat perhekerhotyö, seurakunnan viestintä ja yhteydenpito sidosryhmiin sekä vapaaehtoisten rekrytointi ja ohjaus. Diakonian </w:t>
      </w:r>
      <w:proofErr w:type="gramStart"/>
      <w:r>
        <w:rPr>
          <w:rStyle w:val="normaltextrun"/>
          <w:rFonts w:ascii="Aptos" w:eastAsiaTheme="majorEastAsia" w:hAnsi="Aptos" w:cs="Segoe UI"/>
          <w:i/>
          <w:iCs/>
          <w:sz w:val="22"/>
          <w:szCs w:val="22"/>
        </w:rPr>
        <w:t>viran-</w:t>
      </w:r>
      <w:r>
        <w:rPr>
          <w:rStyle w:val="normaltextrun"/>
          <w:rFonts w:ascii="Aptos" w:eastAsiaTheme="majorEastAsia" w:hAnsi="Aptos" w:cs="Segoe UI"/>
          <w:i/>
          <w:iCs/>
          <w:sz w:val="22"/>
          <w:szCs w:val="22"/>
        </w:rPr>
        <w:lastRenderedPageBreak/>
        <w:t>haltija</w:t>
      </w:r>
      <w:proofErr w:type="gramEnd"/>
      <w:r>
        <w:rPr>
          <w:rStyle w:val="normaltextrun"/>
          <w:rFonts w:ascii="Aptos" w:eastAsiaTheme="majorEastAsia" w:hAnsi="Aptos" w:cs="Segoe UI"/>
          <w:i/>
          <w:iCs/>
          <w:sz w:val="22"/>
          <w:szCs w:val="22"/>
        </w:rPr>
        <w:t> osallistuu myös seurakunnan jumalanpalveluselämän ja </w:t>
      </w:r>
      <w:proofErr w:type="gramStart"/>
      <w:r>
        <w:rPr>
          <w:rStyle w:val="normaltextrun"/>
          <w:rFonts w:ascii="Aptos" w:eastAsiaTheme="majorEastAsia" w:hAnsi="Aptos" w:cs="Segoe UI"/>
          <w:i/>
          <w:iCs/>
          <w:sz w:val="22"/>
          <w:szCs w:val="22"/>
        </w:rPr>
        <w:t>rippikoulu-työn</w:t>
      </w:r>
      <w:proofErr w:type="gramEnd"/>
      <w:r>
        <w:rPr>
          <w:rStyle w:val="normaltextrun"/>
          <w:rFonts w:ascii="Aptos" w:eastAsiaTheme="majorEastAsia" w:hAnsi="Aptos" w:cs="Segoe UI"/>
          <w:i/>
          <w:iCs/>
          <w:sz w:val="22"/>
          <w:szCs w:val="22"/>
        </w:rPr>
        <w:t> suunnitteluun ja toteuttamiseen.</w:t>
      </w:r>
      <w:r>
        <w:rPr>
          <w:rStyle w:val="normaltextrun"/>
          <w:rFonts w:ascii="Aptos" w:eastAsiaTheme="majorEastAsia" w:hAnsi="Aptos" w:cs="Segoe UI"/>
          <w:sz w:val="22"/>
          <w:szCs w:val="22"/>
        </w:rPr>
        <w:t>”</w:t>
      </w:r>
      <w:r>
        <w:rPr>
          <w:rStyle w:val="eop"/>
          <w:rFonts w:ascii="Aptos" w:eastAsiaTheme="majorEastAsia" w:hAnsi="Aptos" w:cs="Segoe UI"/>
          <w:sz w:val="22"/>
          <w:szCs w:val="22"/>
        </w:rPr>
        <w:t> </w:t>
      </w:r>
    </w:p>
    <w:p w14:paraId="7B6D9424" w14:textId="77777777" w:rsidR="008E28ED" w:rsidRDefault="008E28ED" w:rsidP="008E28ED">
      <w:pPr>
        <w:pStyle w:val="paragraph"/>
        <w:spacing w:before="0" w:beforeAutospacing="0" w:after="0" w:afterAutospacing="0"/>
        <w:ind w:firstLine="2595"/>
        <w:textAlignment w:val="baseline"/>
        <w:rPr>
          <w:rFonts w:ascii="Segoe UI" w:hAnsi="Segoe UI" w:cs="Segoe UI"/>
          <w:sz w:val="18"/>
          <w:szCs w:val="18"/>
        </w:rPr>
      </w:pPr>
      <w:r>
        <w:rPr>
          <w:rStyle w:val="eop"/>
          <w:rFonts w:ascii="Aptos" w:eastAsiaTheme="majorEastAsia" w:hAnsi="Aptos" w:cs="Segoe UI"/>
          <w:sz w:val="22"/>
          <w:szCs w:val="22"/>
        </w:rPr>
        <w:t> </w:t>
      </w:r>
    </w:p>
    <w:p w14:paraId="35D93472" w14:textId="77777777" w:rsidR="008E28ED" w:rsidRDefault="008E28ED" w:rsidP="008E28ED">
      <w:pPr>
        <w:pStyle w:val="paragraph"/>
        <w:spacing w:before="0" w:beforeAutospacing="0" w:after="0" w:afterAutospacing="0"/>
        <w:ind w:left="2595" w:firstLine="1290"/>
        <w:textAlignment w:val="baseline"/>
        <w:rPr>
          <w:rFonts w:ascii="Segoe UI" w:hAnsi="Segoe UI" w:cs="Segoe UI"/>
          <w:sz w:val="18"/>
          <w:szCs w:val="18"/>
        </w:rPr>
      </w:pPr>
      <w:r>
        <w:rPr>
          <w:rStyle w:val="normaltextrun"/>
          <w:rFonts w:ascii="Aptos" w:eastAsiaTheme="majorEastAsia" w:hAnsi="Aptos" w:cs="Segoe UI"/>
          <w:sz w:val="22"/>
          <w:szCs w:val="22"/>
        </w:rPr>
        <w:t>Viranhakuilmoituksessa mainittu virkasuhteen koeaika on kuusi (6) kuukautta.</w:t>
      </w:r>
      <w:r>
        <w:rPr>
          <w:rStyle w:val="eop"/>
          <w:rFonts w:ascii="Aptos" w:eastAsiaTheme="majorEastAsia" w:hAnsi="Aptos" w:cs="Segoe UI"/>
          <w:sz w:val="22"/>
          <w:szCs w:val="22"/>
        </w:rPr>
        <w:t> </w:t>
      </w:r>
    </w:p>
    <w:p w14:paraId="68BDCD8E"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483C01D"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Kirkkoneuvoston lisäksi virantäyttöä on valmisteltu johtoryhmässä. Hakemukset, haastattelut ja Pyhärannan seurakunnan diakonian viran toimintaympäristön viranhaltijalle asettamat vaatimukset huomioon ottavan kokonaisarvioinnin perusteella johtoryhmä katsoo, että jäljellä olevista hakijoista Laila Kajava on sopivin täytettävänä olevaan virkaan.</w:t>
      </w:r>
      <w:r>
        <w:rPr>
          <w:rStyle w:val="eop"/>
          <w:rFonts w:ascii="Aptos" w:eastAsiaTheme="majorEastAsia" w:hAnsi="Aptos" w:cs="Segoe UI"/>
          <w:sz w:val="22"/>
          <w:szCs w:val="22"/>
        </w:rPr>
        <w:t> </w:t>
      </w:r>
    </w:p>
    <w:p w14:paraId="5D6DF838"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ED85475"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Evankelis-luterilaisen kirkon viranhaltijasta annetun lain 2 luvun 12 §:n</w:t>
      </w:r>
      <w:r>
        <w:rPr>
          <w:rStyle w:val="eop"/>
          <w:rFonts w:ascii="Aptos" w:eastAsiaTheme="majorEastAsia" w:hAnsi="Aptos" w:cs="Segoe UI"/>
          <w:sz w:val="22"/>
          <w:szCs w:val="22"/>
        </w:rPr>
        <w:t> </w:t>
      </w:r>
    </w:p>
    <w:p w14:paraId="2C2CFDB9"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1 momentissa säädetään:</w:t>
      </w:r>
      <w:r>
        <w:rPr>
          <w:rStyle w:val="eop"/>
          <w:rFonts w:ascii="Aptos" w:eastAsiaTheme="majorEastAsia" w:hAnsi="Aptos" w:cs="Segoe UI"/>
          <w:sz w:val="22"/>
          <w:szCs w:val="22"/>
        </w:rPr>
        <w:t> </w:t>
      </w:r>
    </w:p>
    <w:p w14:paraId="550E674A"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eop"/>
          <w:rFonts w:ascii="Aptos" w:eastAsiaTheme="majorEastAsia" w:hAnsi="Aptos" w:cs="Segoe UI"/>
          <w:sz w:val="22"/>
          <w:szCs w:val="22"/>
        </w:rPr>
        <w:t> </w:t>
      </w:r>
    </w:p>
    <w:p w14:paraId="249D6DDB"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w:t>
      </w:r>
      <w:r>
        <w:rPr>
          <w:rStyle w:val="normaltextrun"/>
          <w:rFonts w:ascii="Aptos" w:eastAsiaTheme="majorEastAsia" w:hAnsi="Aptos" w:cs="Segoe UI"/>
          <w:i/>
          <w:iCs/>
          <w:sz w:val="22"/>
          <w:szCs w:val="22"/>
        </w:rPr>
        <w:t>Virkasuhteeseen ottamisen edellytyksenä </w:t>
      </w:r>
      <w:proofErr w:type="gramStart"/>
      <w:r>
        <w:rPr>
          <w:rStyle w:val="normaltextrun"/>
          <w:rFonts w:ascii="Aptos" w:eastAsiaTheme="majorEastAsia" w:hAnsi="Aptos" w:cs="Segoe UI"/>
          <w:i/>
          <w:iCs/>
          <w:sz w:val="22"/>
          <w:szCs w:val="22"/>
        </w:rPr>
        <w:t>on lasten kanssa työskentele-vien</w:t>
      </w:r>
      <w:proofErr w:type="gramEnd"/>
      <w:r>
        <w:rPr>
          <w:rStyle w:val="normaltextrun"/>
          <w:rFonts w:ascii="Aptos" w:eastAsiaTheme="majorEastAsia" w:hAnsi="Aptos" w:cs="Segoe UI"/>
          <w:i/>
          <w:iCs/>
          <w:sz w:val="22"/>
          <w:szCs w:val="22"/>
        </w:rPr>
        <w:t> rikostaustan selvittämisestä annetun lain (504/2002) 2 §:ssä </w:t>
      </w:r>
      <w:proofErr w:type="gramStart"/>
      <w:r>
        <w:rPr>
          <w:rStyle w:val="normaltextrun"/>
          <w:rFonts w:ascii="Aptos" w:eastAsiaTheme="majorEastAsia" w:hAnsi="Aptos" w:cs="Segoe UI"/>
          <w:i/>
          <w:iCs/>
          <w:sz w:val="22"/>
          <w:szCs w:val="22"/>
        </w:rPr>
        <w:t>tarkoite-tuissa</w:t>
      </w:r>
      <w:proofErr w:type="gramEnd"/>
      <w:r>
        <w:rPr>
          <w:rStyle w:val="normaltextrun"/>
          <w:rFonts w:ascii="Aptos" w:eastAsiaTheme="majorEastAsia" w:hAnsi="Aptos" w:cs="Segoe UI"/>
          <w:i/>
          <w:iCs/>
          <w:sz w:val="22"/>
          <w:szCs w:val="22"/>
        </w:rPr>
        <w:t> tapauksissa, että henkilö on toimittanut viran täyttävän </w:t>
      </w:r>
      <w:proofErr w:type="spellStart"/>
      <w:r>
        <w:rPr>
          <w:rStyle w:val="normaltextrun"/>
          <w:rFonts w:ascii="Aptos" w:eastAsiaTheme="majorEastAsia" w:hAnsi="Aptos" w:cs="Segoe UI"/>
          <w:i/>
          <w:iCs/>
          <w:sz w:val="22"/>
          <w:szCs w:val="22"/>
        </w:rPr>
        <w:t>viranomai</w:t>
      </w:r>
      <w:proofErr w:type="spellEnd"/>
      <w:r>
        <w:rPr>
          <w:rStyle w:val="normaltextrun"/>
          <w:rFonts w:ascii="Aptos" w:eastAsiaTheme="majorEastAsia" w:hAnsi="Aptos" w:cs="Segoe UI"/>
          <w:i/>
          <w:iCs/>
          <w:sz w:val="22"/>
          <w:szCs w:val="22"/>
        </w:rPr>
        <w:t>-sen pyynnöstä nähtäväksi rikosrekisterilain (770/1993) 6 §:n 2 momentissa tarkoitetun otteen rikosrekisteristä. Rikosrekisteriotteen esittämiseen </w:t>
      </w:r>
      <w:proofErr w:type="spellStart"/>
      <w:r>
        <w:rPr>
          <w:rStyle w:val="normaltextrun"/>
          <w:rFonts w:ascii="Aptos" w:eastAsiaTheme="majorEastAsia" w:hAnsi="Aptos" w:cs="Segoe UI"/>
          <w:i/>
          <w:iCs/>
          <w:sz w:val="22"/>
          <w:szCs w:val="22"/>
        </w:rPr>
        <w:t>so-velletaan</w:t>
      </w:r>
      <w:proofErr w:type="spellEnd"/>
      <w:r>
        <w:rPr>
          <w:rStyle w:val="normaltextrun"/>
          <w:rFonts w:ascii="Aptos" w:eastAsiaTheme="majorEastAsia" w:hAnsi="Aptos" w:cs="Segoe UI"/>
          <w:i/>
          <w:iCs/>
          <w:sz w:val="22"/>
          <w:szCs w:val="22"/>
        </w:rPr>
        <w:t> myös lasten kanssa työskentelevien rikostaustan selvittämisestä annetun lain 6–10 §:</w:t>
      </w:r>
      <w:proofErr w:type="spellStart"/>
      <w:r>
        <w:rPr>
          <w:rStyle w:val="normaltextrun"/>
          <w:rFonts w:ascii="Aptos" w:eastAsiaTheme="majorEastAsia" w:hAnsi="Aptos" w:cs="Segoe UI"/>
          <w:i/>
          <w:iCs/>
          <w:sz w:val="22"/>
          <w:szCs w:val="22"/>
        </w:rPr>
        <w:t>ää</w:t>
      </w:r>
      <w:proofErr w:type="spellEnd"/>
      <w:r>
        <w:rPr>
          <w:rStyle w:val="normaltextrun"/>
          <w:rFonts w:ascii="Aptos" w:eastAsiaTheme="majorEastAsia" w:hAnsi="Aptos" w:cs="Segoe UI"/>
          <w:i/>
          <w:iCs/>
          <w:sz w:val="22"/>
          <w:szCs w:val="22"/>
        </w:rPr>
        <w:t>.</w:t>
      </w:r>
      <w:r>
        <w:rPr>
          <w:rStyle w:val="normaltextrun"/>
          <w:rFonts w:ascii="Aptos" w:eastAsiaTheme="majorEastAsia" w:hAnsi="Aptos" w:cs="Segoe UI"/>
          <w:sz w:val="22"/>
          <w:szCs w:val="22"/>
        </w:rPr>
        <w:t>”</w:t>
      </w:r>
      <w:r>
        <w:rPr>
          <w:rStyle w:val="eop"/>
          <w:rFonts w:ascii="Aptos" w:eastAsiaTheme="majorEastAsia" w:hAnsi="Aptos" w:cs="Segoe UI"/>
          <w:sz w:val="22"/>
          <w:szCs w:val="22"/>
        </w:rPr>
        <w:t> </w:t>
      </w:r>
    </w:p>
    <w:p w14:paraId="468C3A95" w14:textId="77777777" w:rsidR="008E28ED" w:rsidRDefault="008E28ED" w:rsidP="008E28ED">
      <w:pPr>
        <w:pStyle w:val="paragraph"/>
        <w:spacing w:before="0" w:beforeAutospacing="0" w:after="0" w:afterAutospacing="0"/>
        <w:ind w:left="3900"/>
        <w:textAlignment w:val="baseline"/>
        <w:rPr>
          <w:rFonts w:ascii="Segoe UI" w:hAnsi="Segoe UI" w:cs="Segoe UI"/>
          <w:sz w:val="18"/>
          <w:szCs w:val="18"/>
        </w:rPr>
      </w:pPr>
      <w:r>
        <w:rPr>
          <w:rStyle w:val="eop"/>
          <w:rFonts w:ascii="Aptos" w:eastAsiaTheme="majorEastAsia" w:hAnsi="Aptos" w:cs="Segoe UI"/>
          <w:sz w:val="22"/>
          <w:szCs w:val="22"/>
        </w:rPr>
        <w:t> </w:t>
      </w:r>
    </w:p>
    <w:p w14:paraId="0CB03FAC"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Evankelis-luterilaisen kirkon viranhaltijasta annetun lain 2 luvun 13 §:n mukaan ”virkasuhteeseen ottamisen tai pappisvihkimyksen ja lehtoriksi vihkimisen edellytyksenä on, että siihen otettava henkilö antaa päättävälle viranomaiselle tehtävän hoidon terveydellisiä edellytyksiä koskevat tiedot sekä osallistuu lisäksi tarvittaessa asian selvittämiseksi suoritettaviin tarkastuksiin ja tutkimuksiin”.</w:t>
      </w:r>
      <w:r>
        <w:rPr>
          <w:rStyle w:val="eop"/>
          <w:rFonts w:ascii="Aptos" w:eastAsiaTheme="majorEastAsia" w:hAnsi="Aptos" w:cs="Segoe UI"/>
          <w:sz w:val="22"/>
          <w:szCs w:val="22"/>
        </w:rPr>
        <w:t> </w:t>
      </w:r>
    </w:p>
    <w:p w14:paraId="60875F48" w14:textId="77777777" w:rsidR="008E28ED" w:rsidRDefault="008E28ED" w:rsidP="008E28ED">
      <w:pPr>
        <w:pStyle w:val="paragraph"/>
        <w:spacing w:before="0" w:beforeAutospacing="0" w:after="0" w:afterAutospacing="0"/>
        <w:ind w:left="3900"/>
        <w:textAlignment w:val="baseline"/>
        <w:rPr>
          <w:rFonts w:ascii="Segoe UI" w:hAnsi="Segoe UI" w:cs="Segoe UI"/>
          <w:sz w:val="18"/>
          <w:szCs w:val="18"/>
        </w:rPr>
      </w:pPr>
      <w:r>
        <w:rPr>
          <w:rStyle w:val="eop"/>
          <w:rFonts w:ascii="Aptos" w:eastAsiaTheme="majorEastAsia" w:hAnsi="Aptos" w:cs="Segoe UI"/>
          <w:sz w:val="22"/>
          <w:szCs w:val="22"/>
        </w:rPr>
        <w:t> </w:t>
      </w:r>
    </w:p>
    <w:p w14:paraId="445F3708"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Päätös viran täyttämisestä voidaan tehdä ehdollisena, mikäli laissa </w:t>
      </w:r>
      <w:proofErr w:type="spellStart"/>
      <w:r>
        <w:rPr>
          <w:rStyle w:val="normaltextrun"/>
          <w:rFonts w:ascii="Aptos" w:eastAsiaTheme="majorEastAsia" w:hAnsi="Aptos" w:cs="Segoe UI"/>
          <w:sz w:val="22"/>
          <w:szCs w:val="22"/>
        </w:rPr>
        <w:t>tarkoi-tetut</w:t>
      </w:r>
      <w:proofErr w:type="spellEnd"/>
      <w:r>
        <w:rPr>
          <w:rStyle w:val="normaltextrun"/>
          <w:rFonts w:ascii="Aptos" w:eastAsiaTheme="majorEastAsia" w:hAnsi="Aptos" w:cs="Segoe UI"/>
          <w:sz w:val="22"/>
          <w:szCs w:val="22"/>
        </w:rPr>
        <w:t> edellä mainitut tiedot eivät ole päätöstä tehtäessä toimivaltaisen viranomaisen tiedossa. Virkaan ehdollisesti valitun on esitettävä laissa mainittu rikosrekisteriote ja terveydellisiä edellytyksiä koskevat tiedot viimeistään 30 päivän tai viran täyttävän viranomaisen erityisestä syystä myöntämän pidemmän määräajan kuluessa ehdollista valintaa koskevan päätöksen tiedoksisaannista uhalla, että päätös muutoin raukeaa. Viran-omainen päättää virkasuhteen jatkumisesta tai raukeamisesta.</w:t>
      </w:r>
      <w:r>
        <w:rPr>
          <w:rStyle w:val="eop"/>
          <w:rFonts w:ascii="Aptos" w:eastAsiaTheme="majorEastAsia" w:hAnsi="Aptos" w:cs="Segoe UI"/>
          <w:sz w:val="22"/>
          <w:szCs w:val="22"/>
        </w:rPr>
        <w:t> </w:t>
      </w:r>
    </w:p>
    <w:p w14:paraId="13CEFAA3" w14:textId="77777777" w:rsidR="008E28ED" w:rsidRDefault="008E28ED" w:rsidP="008E28ED">
      <w:pPr>
        <w:pStyle w:val="paragraph"/>
        <w:spacing w:before="0" w:beforeAutospacing="0" w:after="0" w:afterAutospacing="0"/>
        <w:ind w:left="3900"/>
        <w:textAlignment w:val="baseline"/>
        <w:rPr>
          <w:rFonts w:ascii="Segoe UI" w:hAnsi="Segoe UI" w:cs="Segoe UI"/>
          <w:sz w:val="18"/>
          <w:szCs w:val="18"/>
        </w:rPr>
      </w:pPr>
      <w:r>
        <w:rPr>
          <w:rStyle w:val="eop"/>
          <w:rFonts w:ascii="Aptos" w:eastAsiaTheme="majorEastAsia" w:hAnsi="Aptos" w:cs="Segoe UI"/>
          <w:sz w:val="22"/>
          <w:szCs w:val="22"/>
        </w:rPr>
        <w:t> </w:t>
      </w:r>
    </w:p>
    <w:p w14:paraId="0671F2B2" w14:textId="77777777" w:rsidR="008E28ED" w:rsidRDefault="008E28ED" w:rsidP="008E28ED">
      <w:pPr>
        <w:pStyle w:val="paragraph"/>
        <w:spacing w:before="0" w:beforeAutospacing="0" w:after="0" w:afterAutospacing="0"/>
        <w:ind w:left="2595"/>
        <w:textAlignment w:val="baseline"/>
        <w:rPr>
          <w:rFonts w:ascii="Segoe UI" w:hAnsi="Segoe UI" w:cs="Segoe UI"/>
          <w:sz w:val="18"/>
          <w:szCs w:val="18"/>
        </w:rPr>
      </w:pPr>
      <w:r>
        <w:rPr>
          <w:rStyle w:val="normaltextrun"/>
          <w:rFonts w:ascii="Aptos" w:eastAsiaTheme="majorEastAsia" w:hAnsi="Aptos" w:cs="Segoe UI"/>
          <w:sz w:val="22"/>
          <w:szCs w:val="22"/>
        </w:rPr>
        <w:t>Hallintosäännön 3 luvun 9 §:n c kohdan mukaan kirkkoherra ”vahvistaa viranhaltijan tai työntekijän valintapäätöksen, milloin päätös on ollut </w:t>
      </w:r>
      <w:proofErr w:type="spellStart"/>
      <w:r>
        <w:rPr>
          <w:rStyle w:val="normaltextrun"/>
          <w:rFonts w:ascii="Aptos" w:eastAsiaTheme="majorEastAsia" w:hAnsi="Aptos" w:cs="Segoe UI"/>
          <w:sz w:val="22"/>
          <w:szCs w:val="22"/>
        </w:rPr>
        <w:t>eh-dollinen</w:t>
      </w:r>
      <w:proofErr w:type="spellEnd"/>
      <w:r>
        <w:rPr>
          <w:rStyle w:val="normaltextrun"/>
          <w:rFonts w:ascii="Aptos" w:eastAsiaTheme="majorEastAsia" w:hAnsi="Aptos" w:cs="Segoe UI"/>
          <w:sz w:val="22"/>
          <w:szCs w:val="22"/>
        </w:rPr>
        <w:t>, jos esitetty lääkärintodistus tai muu ehdoksi asetettu asiakirja on varaukseton tai rikosrekisteriotteessa ei ole rikosrekisterilain 6 §:n 2 </w:t>
      </w:r>
      <w:proofErr w:type="spellStart"/>
      <w:r>
        <w:rPr>
          <w:rStyle w:val="normaltextrun"/>
          <w:rFonts w:ascii="Aptos" w:eastAsiaTheme="majorEastAsia" w:hAnsi="Aptos" w:cs="Segoe UI"/>
          <w:sz w:val="22"/>
          <w:szCs w:val="22"/>
        </w:rPr>
        <w:t>mo-mentissa</w:t>
      </w:r>
      <w:proofErr w:type="spellEnd"/>
      <w:r>
        <w:rPr>
          <w:rStyle w:val="normaltextrun"/>
          <w:rFonts w:ascii="Aptos" w:eastAsiaTheme="majorEastAsia" w:hAnsi="Aptos" w:cs="Segoe UI"/>
          <w:sz w:val="22"/>
          <w:szCs w:val="22"/>
        </w:rPr>
        <w:t> tarkoitettuja merkintöjä”.</w:t>
      </w:r>
      <w:r>
        <w:rPr>
          <w:rStyle w:val="eop"/>
          <w:rFonts w:ascii="Aptos" w:eastAsiaTheme="majorEastAsia" w:hAnsi="Aptos" w:cs="Segoe UI"/>
          <w:sz w:val="22"/>
          <w:szCs w:val="22"/>
        </w:rPr>
        <w:t> </w:t>
      </w:r>
    </w:p>
    <w:p w14:paraId="5C7841F9"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C87C6DA"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Esitys:</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Kirkkoneuvosto päättää</w:t>
      </w:r>
      <w:r>
        <w:rPr>
          <w:rStyle w:val="eop"/>
          <w:rFonts w:ascii="Aptos" w:eastAsiaTheme="majorEastAsia" w:hAnsi="Aptos" w:cs="Segoe UI"/>
          <w:sz w:val="22"/>
          <w:szCs w:val="22"/>
        </w:rPr>
        <w:t> </w:t>
      </w:r>
    </w:p>
    <w:p w14:paraId="4FE4410E"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2A0A835" w14:textId="77777777" w:rsidR="008E28ED" w:rsidRDefault="008E28ED" w:rsidP="008E28ED">
      <w:pPr>
        <w:pStyle w:val="paragraph"/>
        <w:numPr>
          <w:ilvl w:val="0"/>
          <w:numId w:val="5"/>
        </w:numPr>
        <w:spacing w:before="0" w:beforeAutospacing="0" w:after="0" w:afterAutospacing="0"/>
        <w:ind w:left="3315" w:firstLine="0"/>
        <w:textAlignment w:val="baseline"/>
        <w:rPr>
          <w:rFonts w:ascii="Aptos" w:hAnsi="Aptos" w:cs="Segoe UI"/>
          <w:sz w:val="22"/>
          <w:szCs w:val="22"/>
        </w:rPr>
      </w:pPr>
      <w:r>
        <w:rPr>
          <w:rStyle w:val="normaltextrun"/>
          <w:rFonts w:ascii="Aptos" w:eastAsiaTheme="majorEastAsia" w:hAnsi="Aptos" w:cs="Segoe UI"/>
          <w:sz w:val="22"/>
          <w:szCs w:val="22"/>
        </w:rPr>
        <w:t>valita diakonian virkaan Laila Birgitta Kajavan 1.1.2026 lukien;</w:t>
      </w:r>
      <w:r>
        <w:rPr>
          <w:rStyle w:val="eop"/>
          <w:rFonts w:ascii="Aptos" w:eastAsiaTheme="majorEastAsia" w:hAnsi="Aptos" w:cs="Segoe UI"/>
          <w:sz w:val="22"/>
          <w:szCs w:val="22"/>
        </w:rPr>
        <w:t> </w:t>
      </w:r>
    </w:p>
    <w:p w14:paraId="68619EDE" w14:textId="77777777" w:rsidR="008E28ED" w:rsidRDefault="008E28ED" w:rsidP="008E28ED">
      <w:pPr>
        <w:pStyle w:val="paragraph"/>
        <w:spacing w:before="0" w:beforeAutospacing="0" w:after="0" w:afterAutospacing="0"/>
        <w:ind w:left="2955"/>
        <w:textAlignment w:val="baseline"/>
        <w:rPr>
          <w:rFonts w:ascii="Segoe UI" w:hAnsi="Segoe UI" w:cs="Segoe UI"/>
          <w:sz w:val="18"/>
          <w:szCs w:val="18"/>
        </w:rPr>
      </w:pPr>
      <w:r>
        <w:rPr>
          <w:rStyle w:val="eop"/>
          <w:rFonts w:ascii="Aptos" w:eastAsiaTheme="majorEastAsia" w:hAnsi="Aptos" w:cs="Segoe UI"/>
          <w:sz w:val="22"/>
          <w:szCs w:val="22"/>
        </w:rPr>
        <w:t> </w:t>
      </w:r>
    </w:p>
    <w:p w14:paraId="04188B89" w14:textId="77777777" w:rsidR="008E28ED" w:rsidRDefault="008E28ED" w:rsidP="008E28ED">
      <w:pPr>
        <w:pStyle w:val="paragraph"/>
        <w:numPr>
          <w:ilvl w:val="0"/>
          <w:numId w:val="6"/>
        </w:numPr>
        <w:spacing w:before="0" w:beforeAutospacing="0" w:after="0" w:afterAutospacing="0"/>
        <w:ind w:left="3315" w:firstLine="0"/>
        <w:textAlignment w:val="baseline"/>
        <w:rPr>
          <w:rFonts w:ascii="Aptos" w:hAnsi="Aptos" w:cs="Segoe UI"/>
          <w:sz w:val="22"/>
          <w:szCs w:val="22"/>
        </w:rPr>
      </w:pPr>
      <w:r>
        <w:rPr>
          <w:rStyle w:val="normaltextrun"/>
          <w:rFonts w:ascii="Aptos" w:eastAsiaTheme="majorEastAsia" w:hAnsi="Aptos" w:cs="Segoe UI"/>
          <w:sz w:val="22"/>
          <w:szCs w:val="22"/>
        </w:rPr>
        <w:lastRenderedPageBreak/>
        <w:t>että virkasuhteen koeaika on kuusi (6) kuukautta; ja</w:t>
      </w:r>
      <w:r>
        <w:rPr>
          <w:rStyle w:val="eop"/>
          <w:rFonts w:ascii="Aptos" w:eastAsiaTheme="majorEastAsia" w:hAnsi="Aptos" w:cs="Segoe UI"/>
          <w:sz w:val="22"/>
          <w:szCs w:val="22"/>
        </w:rPr>
        <w:t> </w:t>
      </w:r>
    </w:p>
    <w:p w14:paraId="3CADCBEE"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2753609" w14:textId="77777777" w:rsidR="008E28ED" w:rsidRDefault="008E28ED" w:rsidP="008E28ED">
      <w:pPr>
        <w:pStyle w:val="paragraph"/>
        <w:numPr>
          <w:ilvl w:val="0"/>
          <w:numId w:val="7"/>
        </w:numPr>
        <w:spacing w:before="0" w:beforeAutospacing="0" w:after="0" w:afterAutospacing="0"/>
        <w:ind w:left="3315" w:firstLine="0"/>
        <w:textAlignment w:val="baseline"/>
        <w:rPr>
          <w:rFonts w:ascii="Aptos" w:hAnsi="Aptos" w:cs="Segoe UI"/>
          <w:sz w:val="22"/>
          <w:szCs w:val="22"/>
        </w:rPr>
      </w:pPr>
      <w:r>
        <w:rPr>
          <w:rStyle w:val="normaltextrun"/>
          <w:rFonts w:ascii="Aptos" w:eastAsiaTheme="majorEastAsia" w:hAnsi="Aptos" w:cs="Segoe UI"/>
          <w:sz w:val="22"/>
          <w:szCs w:val="22"/>
        </w:rPr>
        <w:t>että päätös 1 on ehdollinen siihen asti, kunnes Kajava toimittaa </w:t>
      </w:r>
      <w:proofErr w:type="gramStart"/>
      <w:r>
        <w:rPr>
          <w:rStyle w:val="normaltextrun"/>
          <w:rFonts w:ascii="Aptos" w:eastAsiaTheme="majorEastAsia" w:hAnsi="Aptos" w:cs="Segoe UI"/>
          <w:sz w:val="22"/>
          <w:szCs w:val="22"/>
        </w:rPr>
        <w:t>evankelis-luterilaisen</w:t>
      </w:r>
      <w:proofErr w:type="gramEnd"/>
      <w:r>
        <w:rPr>
          <w:rStyle w:val="normaltextrun"/>
          <w:rFonts w:ascii="Aptos" w:eastAsiaTheme="majorEastAsia" w:hAnsi="Aptos" w:cs="Segoe UI"/>
          <w:sz w:val="22"/>
          <w:szCs w:val="22"/>
        </w:rPr>
        <w:t> kirkon viranhaltijasta annetun lain 2 luvun 12 §:n mukaisen rikosrekisteriotteen ja 13 §:n mukaisen selvityksen terveydentilastaan.</w:t>
      </w:r>
      <w:r>
        <w:rPr>
          <w:rStyle w:val="eop"/>
          <w:rFonts w:ascii="Aptos" w:eastAsiaTheme="majorEastAsia" w:hAnsi="Aptos" w:cs="Segoe UI"/>
          <w:sz w:val="22"/>
          <w:szCs w:val="22"/>
        </w:rPr>
        <w:t> </w:t>
      </w:r>
    </w:p>
    <w:p w14:paraId="15A6E98A" w14:textId="77777777" w:rsidR="008E28ED" w:rsidRDefault="008E28ED" w:rsidP="008E28E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3F5A06C2" w14:textId="77777777" w:rsidR="008E28ED" w:rsidRDefault="008E28ED" w:rsidP="008E28E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Päätös:</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Esityksen mukaan.</w:t>
      </w:r>
      <w:r>
        <w:rPr>
          <w:rStyle w:val="eop"/>
          <w:rFonts w:ascii="Aptos" w:eastAsiaTheme="majorEastAsia" w:hAnsi="Aptos" w:cs="Segoe UI"/>
          <w:sz w:val="22"/>
          <w:szCs w:val="22"/>
        </w:rPr>
        <w:t> </w:t>
      </w:r>
    </w:p>
    <w:p w14:paraId="7BC22015" w14:textId="77777777" w:rsidR="008E28ED" w:rsidRDefault="008E28ED" w:rsidP="008E28ED">
      <w:pPr>
        <w:pStyle w:val="paragraph"/>
        <w:spacing w:before="0" w:beforeAutospacing="0" w:after="0" w:afterAutospacing="0"/>
        <w:ind w:left="2595" w:hanging="2595"/>
        <w:textAlignment w:val="baseline"/>
        <w:rPr>
          <w:rFonts w:ascii="Segoe UI" w:hAnsi="Segoe UI" w:cs="Segoe UI"/>
          <w:sz w:val="18"/>
          <w:szCs w:val="18"/>
        </w:rPr>
      </w:pPr>
      <w:r>
        <w:rPr>
          <w:rStyle w:val="eop"/>
          <w:rFonts w:ascii="Aptos" w:eastAsiaTheme="majorEastAsia" w:hAnsi="Aptos" w:cs="Segoe UI"/>
          <w:sz w:val="22"/>
          <w:szCs w:val="22"/>
        </w:rPr>
        <w:t> </w:t>
      </w:r>
    </w:p>
    <w:p w14:paraId="6155BD23" w14:textId="77777777" w:rsidR="008E28ED" w:rsidRDefault="008E28ED" w:rsidP="008E28ED">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Toimenpiteet:</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Päätös hakijoille</w:t>
      </w:r>
      <w:r>
        <w:rPr>
          <w:rStyle w:val="eop"/>
          <w:rFonts w:ascii="Aptos" w:eastAsiaTheme="majorEastAsia" w:hAnsi="Aptos" w:cs="Segoe UI"/>
          <w:sz w:val="22"/>
          <w:szCs w:val="22"/>
        </w:rPr>
        <w:t> </w:t>
      </w:r>
    </w:p>
    <w:p w14:paraId="3145DD21" w14:textId="77777777" w:rsidR="008E28ED" w:rsidRDefault="008E28ED" w:rsidP="008E28ED">
      <w:pPr>
        <w:pStyle w:val="paragraph"/>
        <w:spacing w:before="0" w:beforeAutospacing="0" w:after="0" w:afterAutospacing="0"/>
        <w:ind w:firstLine="1290"/>
        <w:textAlignment w:val="baseline"/>
        <w:rPr>
          <w:rFonts w:ascii="Segoe UI" w:hAnsi="Segoe UI" w:cs="Segoe UI"/>
          <w:sz w:val="18"/>
          <w:szCs w:val="18"/>
        </w:rPr>
      </w:pPr>
      <w:r>
        <w:rPr>
          <w:rStyle w:val="eop"/>
          <w:rFonts w:ascii="Aptos" w:eastAsiaTheme="majorEastAsia" w:hAnsi="Aptos" w:cs="Segoe UI"/>
          <w:sz w:val="22"/>
          <w:szCs w:val="22"/>
        </w:rPr>
        <w:t> </w:t>
      </w:r>
    </w:p>
    <w:p w14:paraId="604106AA" w14:textId="77777777" w:rsidR="008E28ED" w:rsidRDefault="008E28ED" w:rsidP="008E28ED">
      <w:pPr>
        <w:pStyle w:val="paragraph"/>
        <w:spacing w:before="0" w:beforeAutospacing="0" w:after="0" w:afterAutospacing="0"/>
        <w:ind w:left="2595" w:hanging="2595"/>
        <w:textAlignment w:val="baseline"/>
        <w:rPr>
          <w:rFonts w:ascii="Segoe UI" w:hAnsi="Segoe UI" w:cs="Segoe UI"/>
          <w:sz w:val="18"/>
          <w:szCs w:val="18"/>
        </w:rPr>
      </w:pPr>
      <w:r>
        <w:rPr>
          <w:rStyle w:val="normaltextrun"/>
          <w:rFonts w:ascii="Aptos" w:eastAsiaTheme="majorEastAsia" w:hAnsi="Aptos" w:cs="Segoe UI"/>
          <w:sz w:val="22"/>
          <w:szCs w:val="22"/>
        </w:rPr>
        <w:t>Muutoksenhaku:</w:t>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Päätökseen saa kirkkolain 12 luvun 5 §:n mukaan hakea muutosta tekemällä oikaisuvaatimuksen.</w:t>
      </w:r>
      <w:r>
        <w:rPr>
          <w:rStyle w:val="eop"/>
          <w:rFonts w:ascii="Aptos" w:eastAsiaTheme="majorEastAsia" w:hAnsi="Aptos" w:cs="Segoe UI"/>
          <w:sz w:val="22"/>
          <w:szCs w:val="22"/>
        </w:rPr>
        <w:t> </w:t>
      </w:r>
    </w:p>
    <w:p w14:paraId="43F64709" w14:textId="54E44A97" w:rsidR="00962B1B" w:rsidRPr="008E28ED" w:rsidRDefault="00962B1B" w:rsidP="008E28ED"/>
    <w:sectPr w:rsidR="00962B1B" w:rsidRPr="008E28E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9F64" w14:textId="77777777" w:rsidR="00A63E14" w:rsidRDefault="00A63E14" w:rsidP="00E120EC">
      <w:r>
        <w:separator/>
      </w:r>
    </w:p>
  </w:endnote>
  <w:endnote w:type="continuationSeparator" w:id="0">
    <w:p w14:paraId="47CA9F47" w14:textId="77777777" w:rsidR="00A63E14" w:rsidRDefault="00A63E14" w:rsidP="00E1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3064" w14:textId="77777777" w:rsidR="00E120EC" w:rsidRDefault="00E120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954E" w14:textId="77777777" w:rsidR="00E120EC" w:rsidRDefault="00E120E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B4EA" w14:textId="77777777" w:rsidR="00E120EC" w:rsidRDefault="00E120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CC27" w14:textId="77777777" w:rsidR="00A63E14" w:rsidRDefault="00A63E14" w:rsidP="00E120EC">
      <w:r>
        <w:separator/>
      </w:r>
    </w:p>
  </w:footnote>
  <w:footnote w:type="continuationSeparator" w:id="0">
    <w:p w14:paraId="2587400A" w14:textId="77777777" w:rsidR="00A63E14" w:rsidRDefault="00A63E14" w:rsidP="00E1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8DB9" w14:textId="77777777" w:rsidR="00E120EC" w:rsidRDefault="00E120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B89" w14:textId="1C157D49" w:rsidR="00E120EC" w:rsidRPr="00E120EC" w:rsidRDefault="00E120EC" w:rsidP="00E120EC">
    <w:pPr>
      <w:pStyle w:val="Yltunniste"/>
      <w:jc w:val="center"/>
      <w:rPr>
        <w:rFonts w:ascii="Aptos" w:hAnsi="Aptos"/>
        <w:bCs/>
      </w:rPr>
    </w:pPr>
    <w:r w:rsidRPr="00E120EC">
      <w:rPr>
        <w:rFonts w:ascii="Aptos" w:hAnsi="Aptos"/>
        <w:bCs/>
        <w:noProof/>
        <w:spacing w:val="4"/>
      </w:rPr>
      <w:t>PYHÄRANNAN SEURAKUNTA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5C07" w14:textId="77777777" w:rsidR="00E120EC" w:rsidRDefault="00E120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57"/>
    <w:multiLevelType w:val="hybridMultilevel"/>
    <w:tmpl w:val="3B14BBDA"/>
    <w:lvl w:ilvl="0" w:tplc="71009C3C">
      <w:start w:val="1"/>
      <w:numFmt w:val="decimal"/>
      <w:lvlText w:val="%1."/>
      <w:lvlJc w:val="left"/>
      <w:pPr>
        <w:ind w:left="2960" w:hanging="360"/>
      </w:pPr>
      <w:rPr>
        <w:rFonts w:hint="default"/>
      </w:rPr>
    </w:lvl>
    <w:lvl w:ilvl="1" w:tplc="040B0019" w:tentative="1">
      <w:start w:val="1"/>
      <w:numFmt w:val="lowerLetter"/>
      <w:lvlText w:val="%2."/>
      <w:lvlJc w:val="left"/>
      <w:pPr>
        <w:ind w:left="3680" w:hanging="360"/>
      </w:pPr>
    </w:lvl>
    <w:lvl w:ilvl="2" w:tplc="040B001B" w:tentative="1">
      <w:start w:val="1"/>
      <w:numFmt w:val="lowerRoman"/>
      <w:lvlText w:val="%3."/>
      <w:lvlJc w:val="right"/>
      <w:pPr>
        <w:ind w:left="4400" w:hanging="180"/>
      </w:pPr>
    </w:lvl>
    <w:lvl w:ilvl="3" w:tplc="040B000F" w:tentative="1">
      <w:start w:val="1"/>
      <w:numFmt w:val="decimal"/>
      <w:lvlText w:val="%4."/>
      <w:lvlJc w:val="left"/>
      <w:pPr>
        <w:ind w:left="5120" w:hanging="360"/>
      </w:pPr>
    </w:lvl>
    <w:lvl w:ilvl="4" w:tplc="040B0019" w:tentative="1">
      <w:start w:val="1"/>
      <w:numFmt w:val="lowerLetter"/>
      <w:lvlText w:val="%5."/>
      <w:lvlJc w:val="left"/>
      <w:pPr>
        <w:ind w:left="5840" w:hanging="360"/>
      </w:pPr>
    </w:lvl>
    <w:lvl w:ilvl="5" w:tplc="040B001B" w:tentative="1">
      <w:start w:val="1"/>
      <w:numFmt w:val="lowerRoman"/>
      <w:lvlText w:val="%6."/>
      <w:lvlJc w:val="right"/>
      <w:pPr>
        <w:ind w:left="6560" w:hanging="180"/>
      </w:pPr>
    </w:lvl>
    <w:lvl w:ilvl="6" w:tplc="040B000F" w:tentative="1">
      <w:start w:val="1"/>
      <w:numFmt w:val="decimal"/>
      <w:lvlText w:val="%7."/>
      <w:lvlJc w:val="left"/>
      <w:pPr>
        <w:ind w:left="7280" w:hanging="360"/>
      </w:pPr>
    </w:lvl>
    <w:lvl w:ilvl="7" w:tplc="040B0019" w:tentative="1">
      <w:start w:val="1"/>
      <w:numFmt w:val="lowerLetter"/>
      <w:lvlText w:val="%8."/>
      <w:lvlJc w:val="left"/>
      <w:pPr>
        <w:ind w:left="8000" w:hanging="360"/>
      </w:pPr>
    </w:lvl>
    <w:lvl w:ilvl="8" w:tplc="040B001B" w:tentative="1">
      <w:start w:val="1"/>
      <w:numFmt w:val="lowerRoman"/>
      <w:lvlText w:val="%9."/>
      <w:lvlJc w:val="right"/>
      <w:pPr>
        <w:ind w:left="8720" w:hanging="180"/>
      </w:pPr>
    </w:lvl>
  </w:abstractNum>
  <w:abstractNum w:abstractNumId="1" w15:restartNumberingAfterBreak="0">
    <w:nsid w:val="027D36C4"/>
    <w:multiLevelType w:val="multilevel"/>
    <w:tmpl w:val="8922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46719"/>
    <w:multiLevelType w:val="multilevel"/>
    <w:tmpl w:val="E33C0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12803"/>
    <w:multiLevelType w:val="hybridMultilevel"/>
    <w:tmpl w:val="3B14BBDA"/>
    <w:lvl w:ilvl="0" w:tplc="FFFFFFFF">
      <w:start w:val="1"/>
      <w:numFmt w:val="decimal"/>
      <w:lvlText w:val="%1."/>
      <w:lvlJc w:val="left"/>
      <w:pPr>
        <w:ind w:left="2960" w:hanging="360"/>
      </w:pPr>
      <w:rPr>
        <w:rFonts w:hint="default"/>
      </w:rPr>
    </w:lvl>
    <w:lvl w:ilvl="1" w:tplc="FFFFFFFF" w:tentative="1">
      <w:start w:val="1"/>
      <w:numFmt w:val="lowerLetter"/>
      <w:lvlText w:val="%2."/>
      <w:lvlJc w:val="left"/>
      <w:pPr>
        <w:ind w:left="3680" w:hanging="360"/>
      </w:pPr>
    </w:lvl>
    <w:lvl w:ilvl="2" w:tplc="FFFFFFFF" w:tentative="1">
      <w:start w:val="1"/>
      <w:numFmt w:val="lowerRoman"/>
      <w:lvlText w:val="%3."/>
      <w:lvlJc w:val="right"/>
      <w:pPr>
        <w:ind w:left="4400" w:hanging="180"/>
      </w:pPr>
    </w:lvl>
    <w:lvl w:ilvl="3" w:tplc="FFFFFFFF" w:tentative="1">
      <w:start w:val="1"/>
      <w:numFmt w:val="decimal"/>
      <w:lvlText w:val="%4."/>
      <w:lvlJc w:val="left"/>
      <w:pPr>
        <w:ind w:left="5120" w:hanging="360"/>
      </w:pPr>
    </w:lvl>
    <w:lvl w:ilvl="4" w:tplc="FFFFFFFF" w:tentative="1">
      <w:start w:val="1"/>
      <w:numFmt w:val="lowerLetter"/>
      <w:lvlText w:val="%5."/>
      <w:lvlJc w:val="left"/>
      <w:pPr>
        <w:ind w:left="5840" w:hanging="360"/>
      </w:pPr>
    </w:lvl>
    <w:lvl w:ilvl="5" w:tplc="FFFFFFFF" w:tentative="1">
      <w:start w:val="1"/>
      <w:numFmt w:val="lowerRoman"/>
      <w:lvlText w:val="%6."/>
      <w:lvlJc w:val="right"/>
      <w:pPr>
        <w:ind w:left="6560" w:hanging="180"/>
      </w:pPr>
    </w:lvl>
    <w:lvl w:ilvl="6" w:tplc="FFFFFFFF" w:tentative="1">
      <w:start w:val="1"/>
      <w:numFmt w:val="decimal"/>
      <w:lvlText w:val="%7."/>
      <w:lvlJc w:val="left"/>
      <w:pPr>
        <w:ind w:left="7280" w:hanging="360"/>
      </w:pPr>
    </w:lvl>
    <w:lvl w:ilvl="7" w:tplc="FFFFFFFF" w:tentative="1">
      <w:start w:val="1"/>
      <w:numFmt w:val="lowerLetter"/>
      <w:lvlText w:val="%8."/>
      <w:lvlJc w:val="left"/>
      <w:pPr>
        <w:ind w:left="8000" w:hanging="360"/>
      </w:pPr>
    </w:lvl>
    <w:lvl w:ilvl="8" w:tplc="FFFFFFFF" w:tentative="1">
      <w:start w:val="1"/>
      <w:numFmt w:val="lowerRoman"/>
      <w:lvlText w:val="%9."/>
      <w:lvlJc w:val="right"/>
      <w:pPr>
        <w:ind w:left="8720" w:hanging="180"/>
      </w:pPr>
    </w:lvl>
  </w:abstractNum>
  <w:abstractNum w:abstractNumId="4" w15:restartNumberingAfterBreak="0">
    <w:nsid w:val="4F193BAF"/>
    <w:multiLevelType w:val="hybridMultilevel"/>
    <w:tmpl w:val="A35CB350"/>
    <w:lvl w:ilvl="0" w:tplc="42867E7A">
      <w:start w:val="1"/>
      <w:numFmt w:val="decimal"/>
      <w:lvlText w:val="%1."/>
      <w:lvlJc w:val="left"/>
      <w:pPr>
        <w:ind w:left="2955" w:hanging="360"/>
      </w:pPr>
      <w:rPr>
        <w:rFonts w:hint="default"/>
      </w:rPr>
    </w:lvl>
    <w:lvl w:ilvl="1" w:tplc="040B0019" w:tentative="1">
      <w:start w:val="1"/>
      <w:numFmt w:val="lowerLetter"/>
      <w:lvlText w:val="%2."/>
      <w:lvlJc w:val="left"/>
      <w:pPr>
        <w:ind w:left="3675" w:hanging="360"/>
      </w:pPr>
    </w:lvl>
    <w:lvl w:ilvl="2" w:tplc="040B001B" w:tentative="1">
      <w:start w:val="1"/>
      <w:numFmt w:val="lowerRoman"/>
      <w:lvlText w:val="%3."/>
      <w:lvlJc w:val="right"/>
      <w:pPr>
        <w:ind w:left="4395" w:hanging="180"/>
      </w:pPr>
    </w:lvl>
    <w:lvl w:ilvl="3" w:tplc="040B000F" w:tentative="1">
      <w:start w:val="1"/>
      <w:numFmt w:val="decimal"/>
      <w:lvlText w:val="%4."/>
      <w:lvlJc w:val="left"/>
      <w:pPr>
        <w:ind w:left="5115" w:hanging="360"/>
      </w:pPr>
    </w:lvl>
    <w:lvl w:ilvl="4" w:tplc="040B0019" w:tentative="1">
      <w:start w:val="1"/>
      <w:numFmt w:val="lowerLetter"/>
      <w:lvlText w:val="%5."/>
      <w:lvlJc w:val="left"/>
      <w:pPr>
        <w:ind w:left="5835" w:hanging="360"/>
      </w:pPr>
    </w:lvl>
    <w:lvl w:ilvl="5" w:tplc="040B001B" w:tentative="1">
      <w:start w:val="1"/>
      <w:numFmt w:val="lowerRoman"/>
      <w:lvlText w:val="%6."/>
      <w:lvlJc w:val="right"/>
      <w:pPr>
        <w:ind w:left="6555" w:hanging="180"/>
      </w:pPr>
    </w:lvl>
    <w:lvl w:ilvl="6" w:tplc="040B000F" w:tentative="1">
      <w:start w:val="1"/>
      <w:numFmt w:val="decimal"/>
      <w:lvlText w:val="%7."/>
      <w:lvlJc w:val="left"/>
      <w:pPr>
        <w:ind w:left="7275" w:hanging="360"/>
      </w:pPr>
    </w:lvl>
    <w:lvl w:ilvl="7" w:tplc="040B0019" w:tentative="1">
      <w:start w:val="1"/>
      <w:numFmt w:val="lowerLetter"/>
      <w:lvlText w:val="%8."/>
      <w:lvlJc w:val="left"/>
      <w:pPr>
        <w:ind w:left="7995" w:hanging="360"/>
      </w:pPr>
    </w:lvl>
    <w:lvl w:ilvl="8" w:tplc="040B001B" w:tentative="1">
      <w:start w:val="1"/>
      <w:numFmt w:val="lowerRoman"/>
      <w:lvlText w:val="%9."/>
      <w:lvlJc w:val="right"/>
      <w:pPr>
        <w:ind w:left="8715" w:hanging="180"/>
      </w:pPr>
    </w:lvl>
  </w:abstractNum>
  <w:abstractNum w:abstractNumId="5" w15:restartNumberingAfterBreak="0">
    <w:nsid w:val="66F20E89"/>
    <w:multiLevelType w:val="hybridMultilevel"/>
    <w:tmpl w:val="E89A1D08"/>
    <w:lvl w:ilvl="0" w:tplc="040B000F">
      <w:start w:val="1"/>
      <w:numFmt w:val="decimal"/>
      <w:lvlText w:val="%1."/>
      <w:lvlJc w:val="left"/>
      <w:pPr>
        <w:ind w:left="36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6" w15:restartNumberingAfterBreak="0">
    <w:nsid w:val="6EEF261D"/>
    <w:multiLevelType w:val="multilevel"/>
    <w:tmpl w:val="A54E1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307838">
    <w:abstractNumId w:val="0"/>
  </w:num>
  <w:num w:numId="2" w16cid:durableId="981813036">
    <w:abstractNumId w:val="3"/>
  </w:num>
  <w:num w:numId="3" w16cid:durableId="583607672">
    <w:abstractNumId w:val="4"/>
  </w:num>
  <w:num w:numId="4" w16cid:durableId="1734162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784775">
    <w:abstractNumId w:val="1"/>
  </w:num>
  <w:num w:numId="6" w16cid:durableId="1616985544">
    <w:abstractNumId w:val="2"/>
  </w:num>
  <w:num w:numId="7" w16cid:durableId="1457328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EC"/>
    <w:rsid w:val="000174E3"/>
    <w:rsid w:val="00062EDD"/>
    <w:rsid w:val="0007421F"/>
    <w:rsid w:val="0010730D"/>
    <w:rsid w:val="001222D9"/>
    <w:rsid w:val="001D4FE3"/>
    <w:rsid w:val="00235550"/>
    <w:rsid w:val="00277EC8"/>
    <w:rsid w:val="00283890"/>
    <w:rsid w:val="002E37F4"/>
    <w:rsid w:val="003313AA"/>
    <w:rsid w:val="003378D9"/>
    <w:rsid w:val="003902D1"/>
    <w:rsid w:val="003A3EFA"/>
    <w:rsid w:val="00455D09"/>
    <w:rsid w:val="004710E6"/>
    <w:rsid w:val="00484736"/>
    <w:rsid w:val="004E29A1"/>
    <w:rsid w:val="004F5E63"/>
    <w:rsid w:val="004F6644"/>
    <w:rsid w:val="00505DA5"/>
    <w:rsid w:val="00506A36"/>
    <w:rsid w:val="00543BC7"/>
    <w:rsid w:val="005656F5"/>
    <w:rsid w:val="00695AEA"/>
    <w:rsid w:val="00752DB3"/>
    <w:rsid w:val="00753469"/>
    <w:rsid w:val="0078207E"/>
    <w:rsid w:val="007A19A9"/>
    <w:rsid w:val="007A51A7"/>
    <w:rsid w:val="007F25DB"/>
    <w:rsid w:val="00874E8C"/>
    <w:rsid w:val="008D1878"/>
    <w:rsid w:val="008E28ED"/>
    <w:rsid w:val="008E31C1"/>
    <w:rsid w:val="008F4053"/>
    <w:rsid w:val="00904556"/>
    <w:rsid w:val="009440A6"/>
    <w:rsid w:val="00962B1B"/>
    <w:rsid w:val="009D33A3"/>
    <w:rsid w:val="00A43A5F"/>
    <w:rsid w:val="00A63E14"/>
    <w:rsid w:val="00B04AD2"/>
    <w:rsid w:val="00BC1CF6"/>
    <w:rsid w:val="00C50659"/>
    <w:rsid w:val="00CC04C1"/>
    <w:rsid w:val="00CD3708"/>
    <w:rsid w:val="00CE1A80"/>
    <w:rsid w:val="00D166A9"/>
    <w:rsid w:val="00D26251"/>
    <w:rsid w:val="00D50F2B"/>
    <w:rsid w:val="00D671E1"/>
    <w:rsid w:val="00DA4687"/>
    <w:rsid w:val="00DE3EEC"/>
    <w:rsid w:val="00E120EC"/>
    <w:rsid w:val="00E31F87"/>
    <w:rsid w:val="00E51D47"/>
    <w:rsid w:val="00E51E85"/>
    <w:rsid w:val="00E94200"/>
    <w:rsid w:val="00EB30BC"/>
    <w:rsid w:val="00EC2775"/>
    <w:rsid w:val="00EC60C0"/>
    <w:rsid w:val="00EF0EC6"/>
    <w:rsid w:val="00F635ED"/>
    <w:rsid w:val="00FC36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3A8F2"/>
  <w15:chartTrackingRefBased/>
  <w15:docId w15:val="{C2AAE7E7-FEAC-439B-A761-5C677BC8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20EC"/>
    <w:pPr>
      <w:spacing w:after="0" w:line="240" w:lineRule="auto"/>
    </w:pPr>
  </w:style>
  <w:style w:type="paragraph" w:styleId="Otsikko1">
    <w:name w:val="heading 1"/>
    <w:basedOn w:val="Normaali"/>
    <w:next w:val="Normaali"/>
    <w:link w:val="Otsikko1Char"/>
    <w:uiPriority w:val="9"/>
    <w:qFormat/>
    <w:rsid w:val="00E120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20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20EC"/>
    <w:pPr>
      <w:keepNext/>
      <w:keepLines/>
      <w:spacing w:before="160" w:after="80" w:line="278"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20EC"/>
    <w:pPr>
      <w:keepNext/>
      <w:keepLines/>
      <w:spacing w:before="80" w:after="40" w:line="278" w:lineRule="auto"/>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20EC"/>
    <w:pPr>
      <w:keepNext/>
      <w:keepLines/>
      <w:spacing w:before="80" w:after="40" w:line="278" w:lineRule="auto"/>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20EC"/>
    <w:pPr>
      <w:keepNext/>
      <w:keepLines/>
      <w:spacing w:before="40" w:line="278" w:lineRule="auto"/>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20EC"/>
    <w:pPr>
      <w:keepNext/>
      <w:keepLines/>
      <w:spacing w:before="40" w:line="278" w:lineRule="auto"/>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20EC"/>
    <w:pPr>
      <w:keepNext/>
      <w:keepLines/>
      <w:spacing w:line="278" w:lineRule="auto"/>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20EC"/>
    <w:pPr>
      <w:keepNext/>
      <w:keepLines/>
      <w:spacing w:line="278" w:lineRule="auto"/>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20E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20E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20E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20E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20E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20E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20E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20E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20EC"/>
    <w:rPr>
      <w:rFonts w:eastAsiaTheme="majorEastAsia" w:cstheme="majorBidi"/>
      <w:color w:val="272727" w:themeColor="text1" w:themeTint="D8"/>
    </w:rPr>
  </w:style>
  <w:style w:type="paragraph" w:styleId="Otsikko">
    <w:name w:val="Title"/>
    <w:basedOn w:val="Normaali"/>
    <w:next w:val="Normaali"/>
    <w:link w:val="OtsikkoChar"/>
    <w:uiPriority w:val="10"/>
    <w:qFormat/>
    <w:rsid w:val="00E120E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20E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20E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20E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20EC"/>
    <w:pPr>
      <w:spacing w:before="160" w:after="160" w:line="278" w:lineRule="auto"/>
      <w:jc w:val="center"/>
    </w:pPr>
    <w:rPr>
      <w:i/>
      <w:iCs/>
      <w:color w:val="404040" w:themeColor="text1" w:themeTint="BF"/>
    </w:rPr>
  </w:style>
  <w:style w:type="character" w:customStyle="1" w:styleId="LainausChar">
    <w:name w:val="Lainaus Char"/>
    <w:basedOn w:val="Kappaleenoletusfontti"/>
    <w:link w:val="Lainaus"/>
    <w:uiPriority w:val="29"/>
    <w:rsid w:val="00E120EC"/>
    <w:rPr>
      <w:i/>
      <w:iCs/>
      <w:color w:val="404040" w:themeColor="text1" w:themeTint="BF"/>
    </w:rPr>
  </w:style>
  <w:style w:type="paragraph" w:styleId="Luettelokappale">
    <w:name w:val="List Paragraph"/>
    <w:aliases w:val="Luettelo123,Luettelo 1,2,3"/>
    <w:basedOn w:val="Normaali"/>
    <w:uiPriority w:val="34"/>
    <w:qFormat/>
    <w:rsid w:val="00E120EC"/>
    <w:pPr>
      <w:spacing w:after="160" w:line="278" w:lineRule="auto"/>
      <w:ind w:left="720"/>
      <w:contextualSpacing/>
    </w:pPr>
  </w:style>
  <w:style w:type="character" w:styleId="Voimakaskorostus">
    <w:name w:val="Intense Emphasis"/>
    <w:basedOn w:val="Kappaleenoletusfontti"/>
    <w:uiPriority w:val="21"/>
    <w:qFormat/>
    <w:rsid w:val="00E120EC"/>
    <w:rPr>
      <w:i/>
      <w:iCs/>
      <w:color w:val="0F4761" w:themeColor="accent1" w:themeShade="BF"/>
    </w:rPr>
  </w:style>
  <w:style w:type="paragraph" w:styleId="Erottuvalainaus">
    <w:name w:val="Intense Quote"/>
    <w:basedOn w:val="Normaali"/>
    <w:next w:val="Normaali"/>
    <w:link w:val="ErottuvalainausChar"/>
    <w:uiPriority w:val="30"/>
    <w:qFormat/>
    <w:rsid w:val="00E120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20EC"/>
    <w:rPr>
      <w:i/>
      <w:iCs/>
      <w:color w:val="0F4761" w:themeColor="accent1" w:themeShade="BF"/>
    </w:rPr>
  </w:style>
  <w:style w:type="character" w:styleId="Erottuvaviittaus">
    <w:name w:val="Intense Reference"/>
    <w:basedOn w:val="Kappaleenoletusfontti"/>
    <w:uiPriority w:val="32"/>
    <w:qFormat/>
    <w:rsid w:val="00E120EC"/>
    <w:rPr>
      <w:b/>
      <w:bCs/>
      <w:smallCaps/>
      <w:color w:val="0F4761" w:themeColor="accent1" w:themeShade="BF"/>
      <w:spacing w:val="5"/>
    </w:rPr>
  </w:style>
  <w:style w:type="paragraph" w:styleId="Yltunniste">
    <w:name w:val="header"/>
    <w:basedOn w:val="Normaali"/>
    <w:link w:val="YltunnisteChar"/>
    <w:uiPriority w:val="99"/>
    <w:unhideWhenUsed/>
    <w:rsid w:val="00E120EC"/>
    <w:pPr>
      <w:tabs>
        <w:tab w:val="center" w:pos="4819"/>
        <w:tab w:val="right" w:pos="9638"/>
      </w:tabs>
    </w:pPr>
  </w:style>
  <w:style w:type="character" w:customStyle="1" w:styleId="YltunnisteChar">
    <w:name w:val="Ylätunniste Char"/>
    <w:basedOn w:val="Kappaleenoletusfontti"/>
    <w:link w:val="Yltunniste"/>
    <w:uiPriority w:val="99"/>
    <w:rsid w:val="00E120EC"/>
  </w:style>
  <w:style w:type="paragraph" w:styleId="Alatunniste">
    <w:name w:val="footer"/>
    <w:basedOn w:val="Normaali"/>
    <w:link w:val="AlatunnisteChar"/>
    <w:uiPriority w:val="99"/>
    <w:unhideWhenUsed/>
    <w:rsid w:val="00E120EC"/>
    <w:pPr>
      <w:tabs>
        <w:tab w:val="center" w:pos="4819"/>
        <w:tab w:val="right" w:pos="9638"/>
      </w:tabs>
    </w:pPr>
  </w:style>
  <w:style w:type="character" w:customStyle="1" w:styleId="AlatunnisteChar">
    <w:name w:val="Alatunniste Char"/>
    <w:basedOn w:val="Kappaleenoletusfontti"/>
    <w:link w:val="Alatunniste"/>
    <w:uiPriority w:val="99"/>
    <w:rsid w:val="00E120EC"/>
  </w:style>
  <w:style w:type="character" w:customStyle="1" w:styleId="edk-saadostyyppikooste">
    <w:name w:val="edk-saadostyyppikooste"/>
    <w:basedOn w:val="Kappaleenoletusfontti"/>
    <w:rsid w:val="00962B1B"/>
  </w:style>
  <w:style w:type="character" w:customStyle="1" w:styleId="saadosnimekekooste">
    <w:name w:val="saadosnimekekooste"/>
    <w:basedOn w:val="Kappaleenoletusfontti"/>
    <w:rsid w:val="00962B1B"/>
  </w:style>
  <w:style w:type="paragraph" w:customStyle="1" w:styleId="paragraph">
    <w:name w:val="paragraph"/>
    <w:basedOn w:val="Normaali"/>
    <w:rsid w:val="008E28ED"/>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normaltextrun">
    <w:name w:val="normaltextrun"/>
    <w:basedOn w:val="Kappaleenoletusfontti"/>
    <w:rsid w:val="008E28ED"/>
  </w:style>
  <w:style w:type="character" w:customStyle="1" w:styleId="eop">
    <w:name w:val="eop"/>
    <w:basedOn w:val="Kappaleenoletusfontti"/>
    <w:rsid w:val="008E28ED"/>
  </w:style>
  <w:style w:type="character" w:customStyle="1" w:styleId="tabchar">
    <w:name w:val="tabchar"/>
    <w:basedOn w:val="Kappaleenoletusfontti"/>
    <w:rsid w:val="008E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4695</Characters>
  <Application>Microsoft Office Word</Application>
  <DocSecurity>0</DocSecurity>
  <Lines>39</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Nikkanen Matti</dc:creator>
  <cp:keywords/>
  <dc:description/>
  <cp:lastModifiedBy>Rönnbacke Minna</cp:lastModifiedBy>
  <cp:revision>2</cp:revision>
  <cp:lastPrinted>2024-12-23T12:47:00Z</cp:lastPrinted>
  <dcterms:created xsi:type="dcterms:W3CDTF">2025-12-01T06:58:00Z</dcterms:created>
  <dcterms:modified xsi:type="dcterms:W3CDTF">2025-12-01T06:58:00Z</dcterms:modified>
</cp:coreProperties>
</file>